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C7E" w:rsidRPr="008678E1" w:rsidRDefault="00255C7E" w:rsidP="00255C7E">
      <w:pPr>
        <w:ind w:left="-180"/>
        <w:rPr>
          <w:i/>
        </w:rPr>
      </w:pPr>
    </w:p>
    <w:p w:rsidR="00255C7E" w:rsidRPr="008678E1" w:rsidRDefault="00255C7E" w:rsidP="00255C7E">
      <w:pPr>
        <w:ind w:left="-180"/>
        <w:rPr>
          <w:i/>
        </w:rPr>
      </w:pPr>
    </w:p>
    <w:p w:rsidR="00255C7E" w:rsidRPr="008678E1" w:rsidRDefault="00255C7E" w:rsidP="00255C7E">
      <w:pPr>
        <w:ind w:left="-180"/>
        <w:rPr>
          <w:i/>
        </w:rPr>
      </w:pPr>
    </w:p>
    <w:p w:rsidR="00255C7E" w:rsidRPr="008678E1" w:rsidRDefault="00255C7E" w:rsidP="00255C7E">
      <w:pPr>
        <w:ind w:left="-180"/>
        <w:rPr>
          <w:i/>
        </w:rPr>
      </w:pPr>
    </w:p>
    <w:p w:rsidR="00255C7E" w:rsidRPr="008678E1" w:rsidRDefault="00255C7E" w:rsidP="00255C7E">
      <w:pPr>
        <w:ind w:left="-180"/>
        <w:rPr>
          <w:i/>
        </w:rPr>
      </w:pPr>
    </w:p>
    <w:p w:rsidR="00255C7E" w:rsidRPr="008678E1" w:rsidRDefault="00255C7E" w:rsidP="00255C7E">
      <w:pPr>
        <w:tabs>
          <w:tab w:val="left" w:pos="2975"/>
        </w:tabs>
        <w:jc w:val="center"/>
        <w:rPr>
          <w:sz w:val="96"/>
          <w:szCs w:val="96"/>
        </w:rPr>
      </w:pPr>
    </w:p>
    <w:p w:rsidR="00255C7E" w:rsidRPr="008678E1" w:rsidRDefault="00255C7E" w:rsidP="00255C7E">
      <w:pPr>
        <w:tabs>
          <w:tab w:val="left" w:pos="2975"/>
        </w:tabs>
        <w:jc w:val="center"/>
        <w:rPr>
          <w:sz w:val="96"/>
          <w:szCs w:val="96"/>
        </w:rPr>
      </w:pPr>
    </w:p>
    <w:p w:rsidR="00255C7E" w:rsidRPr="005C2234" w:rsidRDefault="00255C7E" w:rsidP="00255C7E">
      <w:pPr>
        <w:tabs>
          <w:tab w:val="left" w:pos="2975"/>
        </w:tabs>
        <w:rPr>
          <w:sz w:val="48"/>
          <w:szCs w:val="48"/>
          <w:lang w:val="en-US"/>
        </w:rPr>
      </w:pPr>
    </w:p>
    <w:p w:rsidR="00255C7E" w:rsidRPr="00255C7E" w:rsidRDefault="00255C7E" w:rsidP="00255C7E">
      <w:pPr>
        <w:tabs>
          <w:tab w:val="left" w:pos="2975"/>
        </w:tabs>
        <w:jc w:val="center"/>
        <w:rPr>
          <w:b/>
          <w:sz w:val="48"/>
          <w:szCs w:val="48"/>
        </w:rPr>
      </w:pPr>
      <w:r w:rsidRPr="005C2234">
        <w:rPr>
          <w:b/>
          <w:sz w:val="48"/>
          <w:szCs w:val="48"/>
        </w:rPr>
        <w:t>Лабораторная работа №</w:t>
      </w:r>
      <w:r w:rsidRPr="00255C7E">
        <w:rPr>
          <w:b/>
          <w:sz w:val="48"/>
          <w:szCs w:val="48"/>
        </w:rPr>
        <w:t>4</w:t>
      </w:r>
    </w:p>
    <w:p w:rsidR="00255C7E" w:rsidRPr="00255C7E" w:rsidRDefault="00255C7E" w:rsidP="00255C7E">
      <w:pPr>
        <w:tabs>
          <w:tab w:val="left" w:pos="2975"/>
        </w:tabs>
        <w:jc w:val="center"/>
        <w:rPr>
          <w:sz w:val="48"/>
          <w:szCs w:val="48"/>
        </w:rPr>
      </w:pPr>
    </w:p>
    <w:p w:rsidR="00255C7E" w:rsidRPr="005C2234" w:rsidRDefault="00255C7E" w:rsidP="00255C7E">
      <w:pPr>
        <w:jc w:val="center"/>
        <w:rPr>
          <w:rFonts w:cs="Courier New"/>
          <w:b/>
          <w:bCs/>
          <w:sz w:val="48"/>
          <w:szCs w:val="48"/>
        </w:rPr>
      </w:pPr>
      <w:r w:rsidRPr="005C2234">
        <w:rPr>
          <w:rFonts w:cs="Courier New"/>
          <w:b/>
          <w:bCs/>
          <w:sz w:val="48"/>
          <w:szCs w:val="48"/>
        </w:rPr>
        <w:t>Тема работы:</w:t>
      </w:r>
    </w:p>
    <w:p w:rsidR="00255C7E" w:rsidRPr="005C2234" w:rsidRDefault="00255C7E" w:rsidP="00255C7E">
      <w:pPr>
        <w:tabs>
          <w:tab w:val="left" w:pos="2975"/>
        </w:tabs>
        <w:jc w:val="center"/>
        <w:rPr>
          <w:i/>
          <w:sz w:val="48"/>
          <w:szCs w:val="48"/>
        </w:rPr>
      </w:pPr>
      <w:r w:rsidRPr="005C2234">
        <w:rPr>
          <w:i/>
          <w:sz w:val="48"/>
          <w:szCs w:val="48"/>
        </w:rPr>
        <w:t>«Моделирование в условиях риска»</w:t>
      </w:r>
    </w:p>
    <w:p w:rsidR="00255C7E" w:rsidRPr="008678E1" w:rsidRDefault="00255C7E" w:rsidP="00255C7E">
      <w:pPr>
        <w:tabs>
          <w:tab w:val="left" w:pos="2975"/>
        </w:tabs>
      </w:pPr>
    </w:p>
    <w:p w:rsidR="00255C7E" w:rsidRPr="008678E1" w:rsidRDefault="00255C7E" w:rsidP="00255C7E">
      <w:pPr>
        <w:tabs>
          <w:tab w:val="left" w:pos="2975"/>
        </w:tabs>
      </w:pPr>
    </w:p>
    <w:p w:rsidR="00255C7E" w:rsidRPr="008678E1" w:rsidRDefault="00255C7E" w:rsidP="00255C7E">
      <w:pPr>
        <w:tabs>
          <w:tab w:val="left" w:pos="2975"/>
        </w:tabs>
      </w:pPr>
    </w:p>
    <w:p w:rsidR="00255C7E" w:rsidRPr="008678E1" w:rsidRDefault="00255C7E" w:rsidP="00255C7E">
      <w:pPr>
        <w:tabs>
          <w:tab w:val="left" w:pos="2975"/>
        </w:tabs>
      </w:pPr>
    </w:p>
    <w:p w:rsidR="00255C7E" w:rsidRPr="008678E1" w:rsidRDefault="00255C7E" w:rsidP="00255C7E">
      <w:pPr>
        <w:tabs>
          <w:tab w:val="left" w:pos="2975"/>
        </w:tabs>
      </w:pPr>
    </w:p>
    <w:p w:rsidR="00255C7E" w:rsidRDefault="00255C7E" w:rsidP="00255C7E">
      <w:pPr>
        <w:jc w:val="center"/>
        <w:rPr>
          <w:rFonts w:cs="Courier New"/>
          <w:b/>
          <w:bCs/>
          <w:sz w:val="28"/>
        </w:rPr>
      </w:pPr>
    </w:p>
    <w:p w:rsidR="00255C7E" w:rsidRPr="00023DA7" w:rsidRDefault="00255C7E" w:rsidP="00255C7E">
      <w:pPr>
        <w:jc w:val="center"/>
        <w:rPr>
          <w:rFonts w:cs="Courier New"/>
          <w:b/>
          <w:bCs/>
          <w:sz w:val="28"/>
          <w:szCs w:val="28"/>
        </w:rPr>
      </w:pPr>
    </w:p>
    <w:p w:rsidR="00255C7E" w:rsidRPr="00023DA7" w:rsidRDefault="00255C7E" w:rsidP="00255C7E">
      <w:pPr>
        <w:jc w:val="right"/>
        <w:rPr>
          <w:b/>
          <w:sz w:val="28"/>
          <w:szCs w:val="28"/>
        </w:rPr>
      </w:pPr>
      <w:r w:rsidRPr="00023DA7">
        <w:rPr>
          <w:b/>
          <w:sz w:val="28"/>
          <w:szCs w:val="28"/>
        </w:rPr>
        <w:t>Выполнил:</w:t>
      </w:r>
    </w:p>
    <w:p w:rsidR="00255C7E" w:rsidRPr="00023DA7" w:rsidRDefault="00255C7E" w:rsidP="00255C7E">
      <w:pPr>
        <w:jc w:val="right"/>
        <w:rPr>
          <w:sz w:val="28"/>
          <w:szCs w:val="28"/>
        </w:rPr>
      </w:pPr>
      <w:r w:rsidRPr="00023DA7">
        <w:rPr>
          <w:sz w:val="28"/>
          <w:szCs w:val="28"/>
        </w:rPr>
        <w:t xml:space="preserve">                                 Студент гр. ЗКЕ 201</w:t>
      </w:r>
    </w:p>
    <w:p w:rsidR="00255C7E" w:rsidRPr="00023DA7" w:rsidRDefault="00255C7E" w:rsidP="00255C7E">
      <w:pPr>
        <w:jc w:val="right"/>
        <w:rPr>
          <w:sz w:val="28"/>
          <w:szCs w:val="28"/>
        </w:rPr>
      </w:pPr>
      <w:r w:rsidRPr="00023DA7">
        <w:rPr>
          <w:sz w:val="28"/>
          <w:szCs w:val="28"/>
        </w:rPr>
        <w:t>Тихонов Ярослав</w:t>
      </w:r>
    </w:p>
    <w:p w:rsidR="00255C7E" w:rsidRPr="00023DA7" w:rsidRDefault="00255C7E" w:rsidP="00255C7E">
      <w:pPr>
        <w:pStyle w:val="a8"/>
        <w:jc w:val="right"/>
        <w:rPr>
          <w:rFonts w:cs="Courier New"/>
          <w:sz w:val="28"/>
          <w:szCs w:val="28"/>
        </w:rPr>
      </w:pPr>
      <w:r w:rsidRPr="00023DA7">
        <w:rPr>
          <w:rFonts w:cs="Courier New"/>
          <w:sz w:val="28"/>
          <w:szCs w:val="28"/>
        </w:rPr>
        <w:t xml:space="preserve">       </w:t>
      </w:r>
    </w:p>
    <w:p w:rsidR="00255C7E" w:rsidRPr="00023DA7" w:rsidRDefault="00255C7E" w:rsidP="00255C7E">
      <w:pPr>
        <w:jc w:val="center"/>
        <w:rPr>
          <w:rFonts w:cs="Courier New"/>
          <w:sz w:val="28"/>
          <w:szCs w:val="28"/>
        </w:rPr>
      </w:pPr>
    </w:p>
    <w:p w:rsidR="00255C7E" w:rsidRPr="00023DA7" w:rsidRDefault="00255C7E" w:rsidP="00255C7E">
      <w:pPr>
        <w:jc w:val="center"/>
        <w:rPr>
          <w:rFonts w:cs="Courier New"/>
          <w:sz w:val="28"/>
          <w:szCs w:val="28"/>
        </w:rPr>
      </w:pPr>
    </w:p>
    <w:p w:rsidR="00255C7E" w:rsidRPr="00023DA7" w:rsidRDefault="00255C7E" w:rsidP="00255C7E">
      <w:pPr>
        <w:jc w:val="right"/>
        <w:rPr>
          <w:rFonts w:cs="Courier New"/>
          <w:sz w:val="28"/>
          <w:szCs w:val="28"/>
        </w:rPr>
      </w:pPr>
      <w:r w:rsidRPr="00023DA7">
        <w:rPr>
          <w:rFonts w:cs="Courier New"/>
          <w:b/>
          <w:bCs/>
          <w:sz w:val="28"/>
          <w:szCs w:val="28"/>
        </w:rPr>
        <w:t>Проверила</w:t>
      </w:r>
      <w:r w:rsidRPr="00023DA7">
        <w:rPr>
          <w:rFonts w:cs="Courier New"/>
          <w:sz w:val="28"/>
          <w:szCs w:val="28"/>
        </w:rPr>
        <w:t>:</w:t>
      </w:r>
    </w:p>
    <w:p w:rsidR="00255C7E" w:rsidRPr="00023DA7" w:rsidRDefault="00255C7E" w:rsidP="00255C7E">
      <w:pPr>
        <w:jc w:val="right"/>
        <w:rPr>
          <w:rFonts w:cs="Courier New"/>
          <w:sz w:val="28"/>
          <w:szCs w:val="28"/>
        </w:rPr>
      </w:pPr>
    </w:p>
    <w:p w:rsidR="00255C7E" w:rsidRPr="00023DA7" w:rsidRDefault="00255C7E" w:rsidP="00255C7E">
      <w:pPr>
        <w:jc w:val="right"/>
        <w:rPr>
          <w:rFonts w:cs="Courier New"/>
          <w:sz w:val="28"/>
          <w:szCs w:val="28"/>
        </w:rPr>
      </w:pPr>
      <w:proofErr w:type="spellStart"/>
      <w:r w:rsidRPr="00023DA7">
        <w:rPr>
          <w:rFonts w:cs="Courier New"/>
          <w:sz w:val="28"/>
          <w:szCs w:val="28"/>
        </w:rPr>
        <w:t>Данелян</w:t>
      </w:r>
      <w:proofErr w:type="spellEnd"/>
      <w:r w:rsidRPr="00023DA7">
        <w:rPr>
          <w:rFonts w:cs="Courier New"/>
          <w:sz w:val="28"/>
          <w:szCs w:val="28"/>
        </w:rPr>
        <w:t xml:space="preserve"> Т. Я.</w:t>
      </w:r>
    </w:p>
    <w:p w:rsidR="00255C7E" w:rsidRPr="00023DA7" w:rsidRDefault="00255C7E" w:rsidP="00255C7E">
      <w:pPr>
        <w:jc w:val="right"/>
        <w:rPr>
          <w:rFonts w:cs="Courier New"/>
          <w:sz w:val="28"/>
          <w:szCs w:val="28"/>
        </w:rPr>
      </w:pPr>
    </w:p>
    <w:p w:rsidR="00255C7E" w:rsidRPr="005C2234" w:rsidRDefault="00255C7E" w:rsidP="00255C7E">
      <w:pPr>
        <w:tabs>
          <w:tab w:val="left" w:pos="5638"/>
        </w:tabs>
        <w:jc w:val="center"/>
      </w:pPr>
      <w:r>
        <w:br w:type="page"/>
      </w:r>
    </w:p>
    <w:p w:rsidR="00255C7E" w:rsidRDefault="00255C7E" w:rsidP="00255C7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Содержание</w:t>
      </w:r>
    </w:p>
    <w:p w:rsidR="00255C7E" w:rsidRPr="005C2234" w:rsidRDefault="00255C7E" w:rsidP="00255C7E">
      <w:pPr>
        <w:jc w:val="center"/>
      </w:pPr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r w:rsidRPr="00B03362">
        <w:rPr>
          <w:b/>
          <w:sz w:val="28"/>
          <w:szCs w:val="28"/>
        </w:rPr>
        <w:fldChar w:fldCharType="begin"/>
      </w:r>
      <w:r w:rsidRPr="00B03362">
        <w:rPr>
          <w:b/>
          <w:sz w:val="28"/>
          <w:szCs w:val="28"/>
        </w:rPr>
        <w:instrText xml:space="preserve"> TOC \o "1-3" \h \z \u </w:instrText>
      </w:r>
      <w:r w:rsidRPr="00B03362">
        <w:rPr>
          <w:b/>
          <w:sz w:val="28"/>
          <w:szCs w:val="28"/>
        </w:rPr>
        <w:fldChar w:fldCharType="separate"/>
      </w:r>
      <w:hyperlink w:anchor="_Toc251514505" w:history="1">
        <w:r w:rsidRPr="00F2259A">
          <w:rPr>
            <w:rStyle w:val="aa"/>
            <w:noProof/>
          </w:rPr>
          <w:t>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06" w:history="1">
        <w:r w:rsidRPr="00F2259A">
          <w:rPr>
            <w:rStyle w:val="aa"/>
            <w:noProof/>
            <w:lang w:val="en-US"/>
          </w:rPr>
          <w:t>1</w:t>
        </w:r>
        <w:r w:rsidRPr="00F2259A">
          <w:rPr>
            <w:rStyle w:val="aa"/>
            <w:noProof/>
          </w:rPr>
          <w:t>.  Постановка задачи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07" w:history="1">
        <w:r w:rsidRPr="00F2259A">
          <w:rPr>
            <w:rStyle w:val="aa"/>
            <w:noProof/>
          </w:rPr>
          <w:t>2. Аналитическая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08" w:history="1">
        <w:r w:rsidRPr="00F2259A">
          <w:rPr>
            <w:rStyle w:val="aa"/>
            <w:noProof/>
          </w:rPr>
          <w:t>2.1. Технико-экономические характеристики предприятия.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09" w:history="1">
        <w:r w:rsidRPr="00F2259A">
          <w:rPr>
            <w:rStyle w:val="aa"/>
            <w:noProof/>
          </w:rPr>
          <w:t>3. Проектная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10" w:history="1">
        <w:r w:rsidRPr="00F2259A">
          <w:rPr>
            <w:rStyle w:val="aa"/>
            <w:noProof/>
          </w:rPr>
          <w:t>3.1. Схема данных СДКМС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11" w:history="1">
        <w:r w:rsidRPr="00F2259A">
          <w:rPr>
            <w:rStyle w:val="aa"/>
            <w:noProof/>
            <w:lang w:val="en-US"/>
          </w:rPr>
          <w:t>3</w:t>
        </w:r>
        <w:r w:rsidRPr="00F2259A">
          <w:rPr>
            <w:rStyle w:val="aa"/>
            <w:noProof/>
          </w:rPr>
          <w:t>.2. Схема данных системы MANAGER.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12" w:history="1">
        <w:r w:rsidRPr="00F2259A">
          <w:rPr>
            <w:rStyle w:val="aa"/>
            <w:noProof/>
            <w:lang w:val="en-US"/>
          </w:rPr>
          <w:t>3</w:t>
        </w:r>
        <w:r w:rsidRPr="00F2259A">
          <w:rPr>
            <w:rStyle w:val="aa"/>
            <w:noProof/>
          </w:rPr>
          <w:t>.2.1. Схема данных подпрограммы принятия решений с риском.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13" w:history="1">
        <w:r w:rsidRPr="00F2259A">
          <w:rPr>
            <w:rStyle w:val="aa"/>
            <w:noProof/>
            <w:lang w:val="en-US"/>
          </w:rPr>
          <w:t>3</w:t>
        </w:r>
        <w:r w:rsidRPr="00F2259A">
          <w:rPr>
            <w:rStyle w:val="aa"/>
            <w:noProof/>
          </w:rPr>
          <w:t>.2.2. Схема данных для подпрограммы дерево решения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14" w:history="1">
        <w:r w:rsidRPr="00F2259A">
          <w:rPr>
            <w:rStyle w:val="aa"/>
            <w:noProof/>
            <w:lang w:val="en-US"/>
          </w:rPr>
          <w:t>3</w:t>
        </w:r>
        <w:r w:rsidRPr="00F2259A">
          <w:rPr>
            <w:rStyle w:val="aa"/>
            <w:noProof/>
          </w:rPr>
          <w:t>.</w:t>
        </w:r>
        <w:r w:rsidRPr="00F2259A">
          <w:rPr>
            <w:rStyle w:val="aa"/>
            <w:noProof/>
            <w:lang w:val="en-US"/>
          </w:rPr>
          <w:t>3</w:t>
        </w:r>
        <w:r w:rsidRPr="00F2259A">
          <w:rPr>
            <w:rStyle w:val="aa"/>
            <w:noProof/>
          </w:rPr>
          <w:t xml:space="preserve">.  </w:t>
        </w:r>
        <w:r w:rsidRPr="00F2259A">
          <w:rPr>
            <w:rStyle w:val="aa"/>
            <w:noProof/>
            <w:lang w:val="en-US"/>
          </w:rPr>
          <w:t>C</w:t>
        </w:r>
        <w:r w:rsidRPr="00F2259A">
          <w:rPr>
            <w:rStyle w:val="aa"/>
            <w:noProof/>
          </w:rPr>
          <w:t xml:space="preserve">ценарий диалога программы СДКМС( пакет </w:t>
        </w:r>
        <w:r w:rsidRPr="00F2259A">
          <w:rPr>
            <w:rStyle w:val="aa"/>
            <w:noProof/>
            <w:lang w:val="en-US"/>
          </w:rPr>
          <w:t>Manager</w:t>
        </w:r>
        <w:r w:rsidRPr="00F2259A">
          <w:rPr>
            <w:rStyle w:val="aa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15" w:history="1">
        <w:r w:rsidRPr="00F2259A">
          <w:rPr>
            <w:rStyle w:val="aa"/>
            <w:noProof/>
            <w:lang w:val="en-US"/>
          </w:rPr>
          <w:t>3</w:t>
        </w:r>
        <w:r w:rsidRPr="00F2259A">
          <w:rPr>
            <w:rStyle w:val="aa"/>
            <w:noProof/>
          </w:rPr>
          <w:t>.3.1. Сценарий диалога подпрограмме: Дерево решений(</w:t>
        </w:r>
        <w:r w:rsidRPr="00F2259A">
          <w:rPr>
            <w:rStyle w:val="aa"/>
            <w:noProof/>
            <w:lang w:val="en-US"/>
          </w:rPr>
          <w:t>J</w:t>
        </w:r>
        <w:r w:rsidRPr="00F2259A">
          <w:rPr>
            <w:rStyle w:val="aa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16" w:history="1">
        <w:r w:rsidRPr="00F2259A">
          <w:rPr>
            <w:rStyle w:val="aa"/>
            <w:noProof/>
            <w:lang w:val="en-US"/>
          </w:rPr>
          <w:t xml:space="preserve">3.3.2. </w:t>
        </w:r>
        <w:r w:rsidRPr="00F2259A">
          <w:rPr>
            <w:rStyle w:val="aa"/>
            <w:noProof/>
          </w:rPr>
          <w:t xml:space="preserve">Сценарий  диалога  подпрограмм </w:t>
        </w:r>
        <w:r w:rsidRPr="00F2259A">
          <w:rPr>
            <w:rStyle w:val="aa"/>
            <w:noProof/>
            <w:lang w:val="en-US"/>
          </w:rPr>
          <w:t>a</w:t>
        </w:r>
        <w:r w:rsidRPr="00F2259A">
          <w:rPr>
            <w:rStyle w:val="aa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17" w:history="1">
        <w:r w:rsidRPr="00F2259A">
          <w:rPr>
            <w:rStyle w:val="aa"/>
            <w:noProof/>
            <w:lang w:val="en-US"/>
          </w:rPr>
          <w:t>4</w:t>
        </w:r>
        <w:r w:rsidRPr="00F2259A">
          <w:rPr>
            <w:rStyle w:val="aa"/>
            <w:noProof/>
          </w:rPr>
          <w:t>. Схема работы СДКМС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18" w:history="1">
        <w:r w:rsidRPr="00F2259A">
          <w:rPr>
            <w:rStyle w:val="aa"/>
            <w:noProof/>
            <w:lang w:val="en-US"/>
          </w:rPr>
          <w:t xml:space="preserve">4.1. </w:t>
        </w:r>
        <w:r w:rsidRPr="00F2259A">
          <w:rPr>
            <w:rStyle w:val="aa"/>
            <w:noProof/>
          </w:rPr>
          <w:t xml:space="preserve">Схема работы </w:t>
        </w:r>
        <w:r w:rsidRPr="00F2259A">
          <w:rPr>
            <w:rStyle w:val="aa"/>
            <w:noProof/>
            <w:lang w:val="en-US"/>
          </w:rPr>
          <w:t>MANAGER</w:t>
        </w:r>
        <w:r w:rsidRPr="00F2259A">
          <w:rPr>
            <w:rStyle w:val="aa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19" w:history="1">
        <w:r w:rsidRPr="00F2259A">
          <w:rPr>
            <w:rStyle w:val="aa"/>
            <w:noProof/>
            <w:lang w:val="en-US"/>
          </w:rPr>
          <w:t>4</w:t>
        </w:r>
        <w:r w:rsidRPr="00F2259A">
          <w:rPr>
            <w:rStyle w:val="aa"/>
            <w:noProof/>
          </w:rPr>
          <w:t xml:space="preserve">.2. Схема взаимодействия модулей системы </w:t>
        </w:r>
        <w:r w:rsidRPr="00F2259A">
          <w:rPr>
            <w:rStyle w:val="aa"/>
            <w:noProof/>
            <w:lang w:val="en-US"/>
          </w:rPr>
          <w:t>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pStyle w:val="2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251514520" w:history="1">
        <w:r w:rsidRPr="00F2259A">
          <w:rPr>
            <w:rStyle w:val="aa"/>
            <w:noProof/>
            <w:lang w:val="en-US"/>
          </w:rPr>
          <w:t xml:space="preserve">5. </w:t>
        </w:r>
        <w:r w:rsidRPr="00F2259A">
          <w:rPr>
            <w:rStyle w:val="aa"/>
            <w:noProof/>
          </w:rPr>
          <w:t>Результаты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_Toc251514520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255C7E" w:rsidRDefault="00255C7E" w:rsidP="00255C7E">
      <w:pPr>
        <w:jc w:val="center"/>
        <w:rPr>
          <w:szCs w:val="28"/>
        </w:rPr>
      </w:pPr>
      <w:r w:rsidRPr="00B03362">
        <w:rPr>
          <w:szCs w:val="28"/>
        </w:rPr>
        <w:fldChar w:fldCharType="end"/>
      </w:r>
    </w:p>
    <w:p w:rsidR="00255C7E" w:rsidRPr="008678E1" w:rsidRDefault="00255C7E" w:rsidP="00255C7E">
      <w:pPr>
        <w:pStyle w:val="2"/>
      </w:pPr>
      <w:r>
        <w:br w:type="page"/>
      </w:r>
      <w:bookmarkStart w:id="0" w:name="_Toc251514505"/>
      <w:r w:rsidRPr="008678E1">
        <w:lastRenderedPageBreak/>
        <w:t>Введение</w:t>
      </w:r>
      <w:bookmarkEnd w:id="0"/>
    </w:p>
    <w:p w:rsidR="00255C7E" w:rsidRPr="008678E1" w:rsidRDefault="00255C7E" w:rsidP="00255C7E">
      <w:pPr>
        <w:jc w:val="center"/>
        <w:rPr>
          <w:u w:val="single"/>
        </w:rPr>
      </w:pPr>
    </w:p>
    <w:p w:rsidR="00255C7E" w:rsidRPr="008678E1" w:rsidRDefault="00255C7E" w:rsidP="00255C7E">
      <w:pPr>
        <w:ind w:firstLine="720"/>
        <w:jc w:val="both"/>
      </w:pPr>
      <w:r w:rsidRPr="008678E1">
        <w:t xml:space="preserve">Целью настоящей лабораторной работы является посредством работы с системой СДКМС (Имитационное моделирование, пакет  </w:t>
      </w:r>
      <w:r w:rsidRPr="008678E1">
        <w:rPr>
          <w:lang w:val="en-US"/>
        </w:rPr>
        <w:t>Manager</w:t>
      </w:r>
      <w:r w:rsidRPr="008678E1">
        <w:t xml:space="preserve">) принять решения об управлении объектом, то есть о том, как производить изменения структуры и при каких внутренних ресурсах будет работать система. </w:t>
      </w:r>
    </w:p>
    <w:p w:rsidR="00255C7E" w:rsidRPr="008678E1" w:rsidRDefault="00255C7E" w:rsidP="00255C7E">
      <w:pPr>
        <w:jc w:val="both"/>
      </w:pPr>
      <w:r w:rsidRPr="008678E1">
        <w:tab/>
      </w:r>
    </w:p>
    <w:p w:rsidR="00255C7E" w:rsidRPr="008678E1" w:rsidRDefault="00255C7E" w:rsidP="00255C7E">
      <w:pPr>
        <w:pStyle w:val="2"/>
      </w:pPr>
      <w:bookmarkStart w:id="1" w:name="_Toc251514506"/>
      <w:r w:rsidRPr="00255C7E">
        <w:t>1</w:t>
      </w:r>
      <w:r w:rsidRPr="008678E1">
        <w:t>.  Постановка задачи</w:t>
      </w:r>
      <w:bookmarkEnd w:id="1"/>
    </w:p>
    <w:p w:rsidR="00255C7E" w:rsidRPr="008678E1" w:rsidRDefault="00255C7E" w:rsidP="00255C7E">
      <w:pPr>
        <w:jc w:val="both"/>
        <w:rPr>
          <w:b/>
          <w:bCs/>
          <w:u w:val="single"/>
        </w:rPr>
      </w:pPr>
    </w:p>
    <w:p w:rsidR="00255C7E" w:rsidRPr="008678E1" w:rsidRDefault="00255C7E" w:rsidP="00255C7E">
      <w:pPr>
        <w:jc w:val="both"/>
      </w:pPr>
      <w:r w:rsidRPr="008678E1">
        <w:tab/>
        <w:t>Дано: производственная система - предприятие Ресурс-М</w:t>
      </w:r>
    </w:p>
    <w:p w:rsidR="00255C7E" w:rsidRPr="008678E1" w:rsidRDefault="00255C7E" w:rsidP="00255C7E">
      <w:pPr>
        <w:jc w:val="both"/>
        <w:rPr>
          <w:b/>
          <w:bCs/>
        </w:rPr>
      </w:pPr>
      <w:r w:rsidRPr="008678E1">
        <w:tab/>
      </w:r>
      <w:r w:rsidRPr="008678E1">
        <w:rPr>
          <w:b/>
          <w:bCs/>
        </w:rPr>
        <w:t xml:space="preserve">Требуется: </w:t>
      </w:r>
    </w:p>
    <w:p w:rsidR="00255C7E" w:rsidRPr="008678E1" w:rsidRDefault="00255C7E" w:rsidP="00255C7E">
      <w:pPr>
        <w:ind w:left="1410"/>
        <w:jc w:val="both"/>
      </w:pPr>
      <w:r w:rsidRPr="008678E1">
        <w:t>1.    Принять решение с риском;</w:t>
      </w:r>
    </w:p>
    <w:p w:rsidR="00255C7E" w:rsidRPr="008678E1" w:rsidRDefault="00255C7E" w:rsidP="00255C7E">
      <w:pPr>
        <w:ind w:left="1410"/>
        <w:jc w:val="both"/>
      </w:pPr>
      <w:r w:rsidRPr="008678E1">
        <w:t>2.    Построить дерево решений</w:t>
      </w:r>
    </w:p>
    <w:p w:rsidR="00255C7E" w:rsidRPr="008678E1" w:rsidRDefault="00255C7E" w:rsidP="00255C7E">
      <w:pPr>
        <w:ind w:left="708"/>
        <w:jc w:val="both"/>
        <w:rPr>
          <w:b/>
          <w:bCs/>
        </w:rPr>
      </w:pPr>
      <w:r w:rsidRPr="008678E1">
        <w:rPr>
          <w:b/>
          <w:bCs/>
        </w:rPr>
        <w:t>Замечания:</w:t>
      </w:r>
    </w:p>
    <w:p w:rsidR="00255C7E" w:rsidRPr="008678E1" w:rsidRDefault="00255C7E" w:rsidP="00255C7E">
      <w:pPr>
        <w:ind w:firstLine="708"/>
        <w:jc w:val="both"/>
      </w:pPr>
      <w:r w:rsidRPr="008678E1">
        <w:t>Для осуществления данной лабораторной работы использовать:</w:t>
      </w:r>
    </w:p>
    <w:p w:rsidR="00255C7E" w:rsidRPr="008678E1" w:rsidRDefault="00255C7E" w:rsidP="00255C7E">
      <w:pPr>
        <w:ind w:firstLine="708"/>
        <w:jc w:val="both"/>
      </w:pPr>
      <w:r w:rsidRPr="008678E1">
        <w:t xml:space="preserve">СДКМС –&gt; Режим имитации –&gt; Пакет </w:t>
      </w:r>
      <w:r w:rsidRPr="008678E1">
        <w:rPr>
          <w:lang w:val="en-US"/>
        </w:rPr>
        <w:t>Manager</w:t>
      </w:r>
    </w:p>
    <w:p w:rsidR="00255C7E" w:rsidRPr="008678E1" w:rsidRDefault="00255C7E" w:rsidP="00255C7E">
      <w:pPr>
        <w:pStyle w:val="2"/>
        <w:rPr>
          <w:rFonts w:cs="Times New Roman"/>
        </w:rPr>
      </w:pPr>
      <w:bookmarkStart w:id="2" w:name="_Toc251514507"/>
      <w:r w:rsidRPr="00006FDF">
        <w:t>2</w:t>
      </w:r>
      <w:r w:rsidRPr="008678E1">
        <w:t>. Аналитическая часть</w:t>
      </w:r>
      <w:bookmarkEnd w:id="2"/>
    </w:p>
    <w:p w:rsidR="00255C7E" w:rsidRPr="008678E1" w:rsidRDefault="00255C7E" w:rsidP="00255C7E">
      <w:pPr>
        <w:pStyle w:val="2"/>
      </w:pPr>
      <w:bookmarkStart w:id="3" w:name="_Toc251514508"/>
      <w:r w:rsidRPr="00006FDF">
        <w:t>2</w:t>
      </w:r>
      <w:r w:rsidRPr="008678E1">
        <w:t>.1. Технико-экономические характеристики предприятия.</w:t>
      </w:r>
      <w:bookmarkEnd w:id="3"/>
    </w:p>
    <w:p w:rsidR="00255C7E" w:rsidRPr="008678E1" w:rsidRDefault="00255C7E" w:rsidP="00255C7E">
      <w:pPr>
        <w:ind w:left="1410"/>
        <w:jc w:val="both"/>
      </w:pPr>
    </w:p>
    <w:p w:rsidR="00255C7E" w:rsidRPr="008678E1" w:rsidRDefault="00255C7E" w:rsidP="00255C7E">
      <w:pPr>
        <w:widowControl w:val="0"/>
        <w:ind w:firstLine="320"/>
        <w:jc w:val="both"/>
        <w:rPr>
          <w:snapToGrid w:val="0"/>
        </w:rPr>
      </w:pPr>
      <w:r w:rsidRPr="008678E1">
        <w:rPr>
          <w:snapToGrid w:val="0"/>
        </w:rPr>
        <w:t>Предприятие «Ресурс – М. Основная производственная функция агентства</w:t>
      </w:r>
      <w:r w:rsidRPr="008678E1">
        <w:rPr>
          <w:noProof/>
          <w:snapToGrid w:val="0"/>
        </w:rPr>
        <w:t xml:space="preserve"> —</w:t>
      </w:r>
      <w:r w:rsidRPr="008678E1">
        <w:rPr>
          <w:snapToGrid w:val="0"/>
        </w:rPr>
        <w:t xml:space="preserve"> произво</w:t>
      </w:r>
      <w:bookmarkStart w:id="4" w:name="OCRUncertain229"/>
      <w:r w:rsidRPr="008678E1">
        <w:rPr>
          <w:snapToGrid w:val="0"/>
        </w:rPr>
        <w:t>дство ре</w:t>
      </w:r>
      <w:r w:rsidRPr="008678E1">
        <w:rPr>
          <w:snapToGrid w:val="0"/>
        </w:rPr>
        <w:t>к</w:t>
      </w:r>
      <w:r w:rsidRPr="008678E1">
        <w:rPr>
          <w:snapToGrid w:val="0"/>
        </w:rPr>
        <w:t xml:space="preserve">ламы </w:t>
      </w:r>
      <w:bookmarkEnd w:id="4"/>
      <w:r w:rsidRPr="008678E1">
        <w:rPr>
          <w:snapToGrid w:val="0"/>
        </w:rPr>
        <w:t>трех в</w:t>
      </w:r>
      <w:bookmarkStart w:id="5" w:name="OCRUncertain230"/>
      <w:r w:rsidRPr="008678E1">
        <w:rPr>
          <w:snapToGrid w:val="0"/>
        </w:rPr>
        <w:t>и</w:t>
      </w:r>
      <w:bookmarkEnd w:id="5"/>
      <w:r w:rsidRPr="008678E1">
        <w:rPr>
          <w:snapToGrid w:val="0"/>
        </w:rPr>
        <w:t>дов</w:t>
      </w:r>
      <w:r w:rsidRPr="008678E1">
        <w:rPr>
          <w:noProof/>
          <w:snapToGrid w:val="0"/>
        </w:rPr>
        <w:t xml:space="preserve"> —</w:t>
      </w:r>
      <w:r w:rsidRPr="008678E1">
        <w:rPr>
          <w:snapToGrid w:val="0"/>
        </w:rPr>
        <w:t xml:space="preserve"> ТВ-реклама</w:t>
      </w:r>
      <w:bookmarkStart w:id="6" w:name="OCRUncertain231"/>
      <w:r w:rsidRPr="008678E1">
        <w:rPr>
          <w:snapToGrid w:val="0"/>
        </w:rPr>
        <w:t>,</w:t>
      </w:r>
      <w:bookmarkEnd w:id="6"/>
      <w:r w:rsidRPr="008678E1">
        <w:rPr>
          <w:snapToGrid w:val="0"/>
        </w:rPr>
        <w:t xml:space="preserve"> печатная и радиореклама</w:t>
      </w:r>
      <w:bookmarkStart w:id="7" w:name="OCRUncertain232"/>
      <w:r w:rsidRPr="008678E1">
        <w:rPr>
          <w:snapToGrid w:val="0"/>
        </w:rPr>
        <w:t>,</w:t>
      </w:r>
      <w:bookmarkEnd w:id="7"/>
      <w:r w:rsidRPr="008678E1">
        <w:rPr>
          <w:snapToGrid w:val="0"/>
        </w:rPr>
        <w:t xml:space="preserve"> условно названные: Реклама</w:t>
      </w:r>
      <w:proofErr w:type="gramStart"/>
      <w:r w:rsidRPr="008678E1">
        <w:rPr>
          <w:snapToGrid w:val="0"/>
        </w:rPr>
        <w:t>1</w:t>
      </w:r>
      <w:proofErr w:type="gramEnd"/>
      <w:r w:rsidRPr="008678E1">
        <w:rPr>
          <w:snapToGrid w:val="0"/>
        </w:rPr>
        <w:t>,Реклама2 Ре</w:t>
      </w:r>
      <w:r w:rsidRPr="008678E1">
        <w:rPr>
          <w:snapToGrid w:val="0"/>
        </w:rPr>
        <w:t>к</w:t>
      </w:r>
      <w:r w:rsidRPr="008678E1">
        <w:rPr>
          <w:snapToGrid w:val="0"/>
        </w:rPr>
        <w:t>лама</w:t>
      </w:r>
      <w:r w:rsidRPr="008678E1">
        <w:rPr>
          <w:noProof/>
          <w:snapToGrid w:val="0"/>
        </w:rPr>
        <w:t xml:space="preserve"> 3. </w:t>
      </w:r>
      <w:r w:rsidRPr="008678E1">
        <w:rPr>
          <w:snapToGrid w:val="0"/>
        </w:rPr>
        <w:t>Содержит 8 объектов.</w:t>
      </w:r>
    </w:p>
    <w:p w:rsidR="00255C7E" w:rsidRPr="008678E1" w:rsidRDefault="00255C7E" w:rsidP="00255C7E">
      <w:pPr>
        <w:widowControl w:val="0"/>
        <w:ind w:firstLine="320"/>
        <w:jc w:val="both"/>
        <w:rPr>
          <w:snapToGrid w:val="0"/>
        </w:rPr>
      </w:pPr>
    </w:p>
    <w:p w:rsidR="00255C7E" w:rsidRPr="008678E1" w:rsidRDefault="00255C7E" w:rsidP="00255C7E">
      <w:pPr>
        <w:widowControl w:val="0"/>
        <w:ind w:firstLine="320"/>
        <w:jc w:val="both"/>
        <w:rPr>
          <w:noProof/>
          <w:snapToGrid w:val="0"/>
        </w:rPr>
      </w:pPr>
    </w:p>
    <w:p w:rsidR="00255C7E" w:rsidRPr="008678E1" w:rsidRDefault="00255C7E" w:rsidP="00255C7E">
      <w:pPr>
        <w:widowControl w:val="0"/>
        <w:ind w:firstLine="320"/>
        <w:jc w:val="right"/>
        <w:rPr>
          <w:bCs/>
          <w:i/>
          <w:u w:val="single"/>
        </w:rPr>
      </w:pPr>
      <w:r w:rsidRPr="008678E1">
        <w:rPr>
          <w:sz w:val="28"/>
        </w:rPr>
        <w:object w:dxaOrig="8790" w:dyaOrig="3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9.5pt;height:194.25pt" o:ole="">
            <v:imagedata r:id="rId6" o:title=""/>
          </v:shape>
          <o:OLEObject Type="Embed" ProgID="Word.Picture.8" ShapeID="_x0000_i1028" DrawAspect="Content" ObjectID="_1367845866" r:id="rId7"/>
        </w:object>
      </w:r>
      <w:r w:rsidRPr="008678E1">
        <w:rPr>
          <w:bCs/>
          <w:i/>
          <w:u w:val="single"/>
        </w:rPr>
        <w:t xml:space="preserve"> Структура предприятия</w:t>
      </w:r>
    </w:p>
    <w:p w:rsidR="00255C7E" w:rsidRPr="008678E1" w:rsidRDefault="00255C7E" w:rsidP="00255C7E">
      <w:pPr>
        <w:pStyle w:val="2"/>
      </w:pPr>
      <w:r w:rsidRPr="008678E1">
        <w:br w:type="page"/>
      </w:r>
      <w:bookmarkStart w:id="8" w:name="_Toc251514509"/>
      <w:r w:rsidRPr="00006FDF">
        <w:lastRenderedPageBreak/>
        <w:t>3</w:t>
      </w:r>
      <w:r w:rsidRPr="008678E1">
        <w:t>. Проектная часть</w:t>
      </w:r>
      <w:bookmarkEnd w:id="8"/>
    </w:p>
    <w:p w:rsidR="00255C7E" w:rsidRPr="008678E1" w:rsidRDefault="00255C7E" w:rsidP="00255C7E">
      <w:pPr>
        <w:ind w:firstLine="720"/>
        <w:jc w:val="center"/>
        <w:rPr>
          <w:b/>
        </w:rPr>
      </w:pPr>
    </w:p>
    <w:p w:rsidR="00255C7E" w:rsidRPr="008678E1" w:rsidRDefault="00255C7E" w:rsidP="00255C7E">
      <w:pPr>
        <w:pStyle w:val="2"/>
      </w:pPr>
      <w:bookmarkStart w:id="9" w:name="_Toc251514510"/>
      <w:r w:rsidRPr="00006FDF">
        <w:t>3</w:t>
      </w:r>
      <w:r w:rsidRPr="008678E1">
        <w:t>.1. Схема данных СДКМС</w:t>
      </w:r>
      <w:bookmarkEnd w:id="9"/>
      <w:r w:rsidRPr="008678E1">
        <w:t xml:space="preserve"> </w:t>
      </w:r>
    </w:p>
    <w:p w:rsidR="00255C7E" w:rsidRPr="008678E1" w:rsidRDefault="00255C7E" w:rsidP="00255C7E">
      <w:pPr>
        <w:pStyle w:val="4"/>
        <w:tabs>
          <w:tab w:val="num" w:pos="720"/>
        </w:tabs>
      </w:pPr>
      <w:r>
        <w:rPr>
          <w:noProof/>
        </w:rPr>
        <w:drawing>
          <wp:inline distT="0" distB="0" distL="0" distR="0">
            <wp:extent cx="6248400" cy="6648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>
      <w:pPr>
        <w:pStyle w:val="2"/>
      </w:pPr>
      <w:r w:rsidRPr="008678E1">
        <w:br w:type="page"/>
      </w:r>
      <w:bookmarkStart w:id="10" w:name="_Toc251514511"/>
      <w:r w:rsidRPr="00255C7E">
        <w:lastRenderedPageBreak/>
        <w:t>3</w:t>
      </w:r>
      <w:r w:rsidRPr="008678E1">
        <w:t>.2. Схема данных системы MANAGER.</w:t>
      </w:r>
      <w:bookmarkEnd w:id="10"/>
    </w:p>
    <w:p w:rsidR="00255C7E" w:rsidRPr="008678E1" w:rsidRDefault="00255C7E" w:rsidP="00255C7E">
      <w:pPr>
        <w:jc w:val="center"/>
        <w:rPr>
          <w:b/>
        </w:rPr>
      </w:pPr>
    </w:p>
    <w:p w:rsidR="00255C7E" w:rsidRPr="008678E1" w:rsidRDefault="00255C7E" w:rsidP="00255C7E">
      <w:pPr>
        <w:pStyle w:val="2"/>
      </w:pPr>
      <w:bookmarkStart w:id="11" w:name="_Toc251514512"/>
      <w:r w:rsidRPr="00255C7E">
        <w:t>3</w:t>
      </w:r>
      <w:r w:rsidRPr="008678E1">
        <w:t>.2.1. Схема данных подпрограммы принятия решений с риском.</w:t>
      </w:r>
      <w:bookmarkEnd w:id="11"/>
    </w:p>
    <w:p w:rsidR="00255C7E" w:rsidRPr="008678E1" w:rsidRDefault="00255C7E" w:rsidP="00255C7E">
      <w:pPr>
        <w:jc w:val="center"/>
        <w:rPr>
          <w:bCs/>
          <w:i/>
          <w:iCs/>
        </w:rPr>
      </w:pPr>
    </w:p>
    <w:p w:rsidR="00255C7E" w:rsidRPr="008678E1" w:rsidRDefault="00255C7E" w:rsidP="00255C7E">
      <w:pPr>
        <w:jc w:val="center"/>
        <w:rPr>
          <w:bCs/>
          <w:i/>
          <w:iCs/>
        </w:rPr>
      </w:pPr>
    </w:p>
    <w:p w:rsidR="00255C7E" w:rsidRPr="008678E1" w:rsidRDefault="00255C7E" w:rsidP="00255C7E">
      <w:pPr>
        <w:jc w:val="center"/>
        <w:rPr>
          <w:bCs/>
          <w:i/>
          <w:iCs/>
        </w:rPr>
      </w:pPr>
      <w:r w:rsidRPr="008678E1">
        <w:object w:dxaOrig="6360" w:dyaOrig="4725">
          <v:shape id="_x0000_i1029" type="#_x0000_t75" style="width:318pt;height:236.25pt" o:ole="">
            <v:imagedata r:id="rId9" o:title=""/>
          </v:shape>
          <o:OLEObject Type="Embed" ProgID="Word.Picture.8" ShapeID="_x0000_i1029" DrawAspect="Content" ObjectID="_1367845867" r:id="rId10"/>
        </w:object>
      </w:r>
      <w:r w:rsidRPr="008678E1">
        <w:rPr>
          <w:bCs/>
          <w:i/>
          <w:iCs/>
        </w:rPr>
        <w:t xml:space="preserve"> </w:t>
      </w:r>
    </w:p>
    <w:p w:rsidR="00255C7E" w:rsidRPr="008678E1" w:rsidRDefault="00255C7E" w:rsidP="00255C7E">
      <w:pPr>
        <w:jc w:val="center"/>
        <w:rPr>
          <w:bCs/>
          <w:i/>
          <w:iCs/>
        </w:rPr>
      </w:pPr>
    </w:p>
    <w:p w:rsidR="00255C7E" w:rsidRPr="008678E1" w:rsidRDefault="00255C7E" w:rsidP="00255C7E">
      <w:pPr>
        <w:jc w:val="center"/>
        <w:rPr>
          <w:bCs/>
          <w:i/>
          <w:iCs/>
        </w:rPr>
      </w:pPr>
    </w:p>
    <w:p w:rsidR="00255C7E" w:rsidRPr="008678E1" w:rsidRDefault="00255C7E" w:rsidP="00255C7E">
      <w:pPr>
        <w:jc w:val="center"/>
        <w:rPr>
          <w:bCs/>
          <w:i/>
          <w:iCs/>
        </w:rPr>
      </w:pPr>
    </w:p>
    <w:p w:rsidR="00255C7E" w:rsidRPr="008678E1" w:rsidRDefault="00255C7E" w:rsidP="00255C7E">
      <w:pPr>
        <w:pStyle w:val="2"/>
      </w:pPr>
      <w:bookmarkStart w:id="12" w:name="_Toc251514513"/>
      <w:r w:rsidRPr="00255C7E">
        <w:t>3</w:t>
      </w:r>
      <w:r w:rsidRPr="008678E1">
        <w:t>.2.2. Схема данных для подпрограммы дерево решения</w:t>
      </w:r>
      <w:bookmarkEnd w:id="12"/>
    </w:p>
    <w:p w:rsidR="00255C7E" w:rsidRPr="008678E1" w:rsidRDefault="00255C7E" w:rsidP="00255C7E">
      <w:pPr>
        <w:jc w:val="center"/>
        <w:rPr>
          <w:bCs/>
          <w:i/>
          <w:iCs/>
        </w:rPr>
      </w:pPr>
    </w:p>
    <w:p w:rsidR="00255C7E" w:rsidRPr="008678E1" w:rsidRDefault="00255C7E" w:rsidP="00255C7E">
      <w:pPr>
        <w:jc w:val="center"/>
        <w:rPr>
          <w:bCs/>
          <w:i/>
          <w:iCs/>
        </w:rPr>
      </w:pPr>
    </w:p>
    <w:p w:rsidR="00255C7E" w:rsidRPr="008678E1" w:rsidRDefault="00255C7E" w:rsidP="00255C7E">
      <w:pPr>
        <w:pStyle w:val="4"/>
        <w:tabs>
          <w:tab w:val="num" w:pos="720"/>
        </w:tabs>
      </w:pPr>
      <w:r w:rsidRPr="008678E1">
        <w:rPr>
          <w:noProof/>
          <w:sz w:val="24"/>
          <w:szCs w:val="24"/>
        </w:rPr>
        <w:object w:dxaOrig="6360" w:dyaOrig="4965">
          <v:shape id="_x0000_i1027" type="#_x0000_t75" style="width:318pt;height:248.25pt" o:ole="">
            <v:imagedata r:id="rId11" o:title=""/>
          </v:shape>
          <o:OLEObject Type="Embed" ProgID="Word.Picture.8" ShapeID="_x0000_i1027" DrawAspect="Content" ObjectID="_1367845868" r:id="rId12"/>
        </w:object>
      </w:r>
    </w:p>
    <w:p w:rsidR="00255C7E" w:rsidRPr="008678E1" w:rsidRDefault="00255C7E" w:rsidP="00255C7E">
      <w:pPr>
        <w:pStyle w:val="4"/>
        <w:tabs>
          <w:tab w:val="num" w:pos="720"/>
        </w:tabs>
      </w:pPr>
    </w:p>
    <w:p w:rsidR="00255C7E" w:rsidRPr="008678E1" w:rsidRDefault="00255C7E" w:rsidP="00255C7E">
      <w:pPr>
        <w:pStyle w:val="4"/>
        <w:tabs>
          <w:tab w:val="num" w:pos="720"/>
        </w:tabs>
        <w:sectPr w:rsidR="00255C7E" w:rsidRPr="008678E1" w:rsidSect="00CA3AC4"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55C7E" w:rsidRPr="008678E1" w:rsidRDefault="00255C7E" w:rsidP="00255C7E">
      <w:pPr>
        <w:pStyle w:val="2"/>
      </w:pPr>
      <w:bookmarkStart w:id="14" w:name="_Toc251514514"/>
      <w:r w:rsidRPr="00255C7E">
        <w:lastRenderedPageBreak/>
        <w:t>3</w:t>
      </w:r>
      <w:r w:rsidRPr="008678E1">
        <w:t>.</w:t>
      </w:r>
      <w:r w:rsidRPr="00255C7E">
        <w:t>3</w:t>
      </w:r>
      <w:r w:rsidRPr="008678E1">
        <w:t xml:space="preserve">.  </w:t>
      </w:r>
      <w:r w:rsidRPr="008678E1">
        <w:rPr>
          <w:lang w:val="en-US"/>
        </w:rPr>
        <w:t>C</w:t>
      </w:r>
      <w:proofErr w:type="spellStart"/>
      <w:r w:rsidRPr="008678E1">
        <w:t>ценарий</w:t>
      </w:r>
      <w:proofErr w:type="spellEnd"/>
      <w:r w:rsidRPr="008678E1">
        <w:t xml:space="preserve"> диалога программы </w:t>
      </w:r>
      <w:proofErr w:type="gramStart"/>
      <w:r w:rsidRPr="008678E1">
        <w:t>СДКМС(</w:t>
      </w:r>
      <w:proofErr w:type="gramEnd"/>
      <w:r w:rsidRPr="008678E1">
        <w:t xml:space="preserve"> пакет </w:t>
      </w:r>
      <w:r w:rsidRPr="008678E1">
        <w:rPr>
          <w:lang w:val="en-US"/>
        </w:rPr>
        <w:t>Manager</w:t>
      </w:r>
      <w:r w:rsidRPr="008678E1">
        <w:t>)</w:t>
      </w:r>
      <w:bookmarkEnd w:id="14"/>
    </w:p>
    <w:p w:rsidR="00255C7E" w:rsidRPr="008678E1" w:rsidRDefault="00255C7E" w:rsidP="00255C7E">
      <w:pPr>
        <w:jc w:val="center"/>
      </w:pPr>
    </w:p>
    <w:p w:rsidR="00255C7E" w:rsidRPr="008678E1" w:rsidRDefault="00255C7E" w:rsidP="00255C7E">
      <w:pPr>
        <w:jc w:val="center"/>
      </w:pPr>
    </w:p>
    <w:p w:rsidR="00255C7E" w:rsidRPr="008678E1" w:rsidRDefault="00255C7E" w:rsidP="00255C7E">
      <w:pPr>
        <w:ind w:firstLine="540"/>
      </w:pPr>
      <w:r w:rsidRPr="008678E1">
        <w:t xml:space="preserve">Поскольку в данной лабораторной работе мы исследуем только процесс принятия решения, то сценарий диалога показываем только для интересующего нас пакета СДКМС, а именно пакета </w:t>
      </w:r>
      <w:r w:rsidRPr="008678E1">
        <w:rPr>
          <w:lang w:val="en-US"/>
        </w:rPr>
        <w:t>Manager</w:t>
      </w:r>
      <w:r w:rsidRPr="008678E1">
        <w:t>.</w:t>
      </w:r>
    </w:p>
    <w:p w:rsidR="00255C7E" w:rsidRPr="008678E1" w:rsidRDefault="00255C7E" w:rsidP="00255C7E">
      <w:pPr>
        <w:ind w:firstLine="540"/>
      </w:pPr>
    </w:p>
    <w:p w:rsidR="00255C7E" w:rsidRPr="008678E1" w:rsidRDefault="00255C7E" w:rsidP="00255C7E">
      <w:pPr>
        <w:ind w:firstLine="540"/>
      </w:pPr>
    </w:p>
    <w:p w:rsidR="00255C7E" w:rsidRPr="008678E1" w:rsidRDefault="00255C7E" w:rsidP="00255C7E">
      <w:pPr>
        <w:jc w:val="center"/>
      </w:pPr>
    </w:p>
    <w:p w:rsidR="00255C7E" w:rsidRPr="008678E1" w:rsidRDefault="00255C7E" w:rsidP="00255C7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129540</wp:posOffset>
                </wp:positionV>
                <wp:extent cx="1866900" cy="2590800"/>
                <wp:effectExtent l="5715" t="12065" r="13335" b="6985"/>
                <wp:wrapSquare wrapText="bothSides"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5C7E" w:rsidRPr="00CA3AC4" w:rsidRDefault="00255C7E" w:rsidP="00255C7E">
                            <w:pPr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A3AC4">
                              <w:rPr>
                                <w:sz w:val="22"/>
                                <w:szCs w:val="22"/>
                                <w:u w:val="single"/>
                              </w:rPr>
                              <w:t>Главное меню:</w:t>
                            </w:r>
                          </w:p>
                          <w:p w:rsidR="00255C7E" w:rsidRPr="00CA3AC4" w:rsidRDefault="00255C7E" w:rsidP="00255C7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CA3AC4">
                              <w:rPr>
                                <w:sz w:val="22"/>
                                <w:szCs w:val="22"/>
                              </w:rPr>
                              <w:t>работа с системами</w:t>
                            </w:r>
                          </w:p>
                          <w:p w:rsidR="00255C7E" w:rsidRPr="00CA3AC4" w:rsidRDefault="00255C7E" w:rsidP="00255C7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CA3AC4">
                              <w:rPr>
                                <w:sz w:val="22"/>
                                <w:szCs w:val="22"/>
                              </w:rPr>
                              <w:t>структурные преобразования</w:t>
                            </w:r>
                          </w:p>
                          <w:p w:rsidR="00255C7E" w:rsidRPr="00CA3AC4" w:rsidRDefault="00255C7E" w:rsidP="00255C7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CA3AC4">
                              <w:rPr>
                                <w:sz w:val="22"/>
                                <w:szCs w:val="22"/>
                              </w:rPr>
                              <w:t>графическое представление системы</w:t>
                            </w:r>
                          </w:p>
                          <w:p w:rsidR="00255C7E" w:rsidRPr="00CA3AC4" w:rsidRDefault="00255C7E" w:rsidP="00255C7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CA3AC4">
                              <w:rPr>
                                <w:sz w:val="22"/>
                                <w:szCs w:val="22"/>
                              </w:rPr>
                              <w:t xml:space="preserve">расчет </w:t>
                            </w:r>
                            <w:proofErr w:type="gramStart"/>
                            <w:r w:rsidRPr="00CA3AC4">
                              <w:rPr>
                                <w:sz w:val="22"/>
                                <w:szCs w:val="22"/>
                              </w:rPr>
                              <w:t>оценочных</w:t>
                            </w:r>
                            <w:proofErr w:type="gramEnd"/>
                            <w:r w:rsidRPr="00CA3AC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A3AC4">
                              <w:rPr>
                                <w:sz w:val="22"/>
                                <w:szCs w:val="22"/>
                              </w:rPr>
                              <w:t>хар</w:t>
                            </w:r>
                            <w:proofErr w:type="spellEnd"/>
                            <w:r w:rsidRPr="00CA3AC4">
                              <w:rPr>
                                <w:sz w:val="22"/>
                                <w:szCs w:val="22"/>
                              </w:rPr>
                              <w:t>-к</w:t>
                            </w:r>
                          </w:p>
                          <w:p w:rsidR="00255C7E" w:rsidRPr="00CA3AC4" w:rsidRDefault="00255C7E" w:rsidP="00255C7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CA3AC4">
                              <w:rPr>
                                <w:sz w:val="22"/>
                                <w:szCs w:val="22"/>
                              </w:rPr>
                              <w:t>статистический анализ системы на стандартность</w:t>
                            </w:r>
                          </w:p>
                          <w:p w:rsidR="00255C7E" w:rsidRPr="00CA3AC4" w:rsidRDefault="00255C7E" w:rsidP="00255C7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CA3AC4">
                              <w:rPr>
                                <w:sz w:val="22"/>
                                <w:szCs w:val="22"/>
                              </w:rPr>
                              <w:t>имитационное моделирование</w:t>
                            </w:r>
                          </w:p>
                          <w:p w:rsidR="00255C7E" w:rsidRPr="00CA3AC4" w:rsidRDefault="00255C7E" w:rsidP="00255C7E">
                            <w:pPr>
                              <w:ind w:left="360"/>
                              <w:rPr>
                                <w:sz w:val="22"/>
                                <w:szCs w:val="22"/>
                              </w:rPr>
                            </w:pPr>
                            <w:r w:rsidRPr="00CA3AC4">
                              <w:rPr>
                                <w:sz w:val="22"/>
                                <w:szCs w:val="22"/>
                              </w:rPr>
                              <w:t>0. выход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left:0;text-align:left;margin-left:9pt;margin-top:10.2pt;width:147pt;height:2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">
                <v:textbox>
                  <w:txbxContent>
                    <w:p w:rsidR="00255C7E" w:rsidRPr="00CA3AC4" w:rsidRDefault="00255C7E" w:rsidP="00255C7E">
                      <w:pPr>
                        <w:rPr>
                          <w:sz w:val="22"/>
                          <w:szCs w:val="22"/>
                          <w:u w:val="single"/>
                        </w:rPr>
                      </w:pPr>
                      <w:r w:rsidRPr="00CA3AC4">
                        <w:rPr>
                          <w:sz w:val="22"/>
                          <w:szCs w:val="22"/>
                          <w:u w:val="single"/>
                        </w:rPr>
                        <w:t>Главное меню:</w:t>
                      </w:r>
                    </w:p>
                    <w:p w:rsidR="00255C7E" w:rsidRPr="00CA3AC4" w:rsidRDefault="00255C7E" w:rsidP="00255C7E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CA3AC4">
                        <w:rPr>
                          <w:sz w:val="22"/>
                          <w:szCs w:val="22"/>
                        </w:rPr>
                        <w:t>работа с системами</w:t>
                      </w:r>
                    </w:p>
                    <w:p w:rsidR="00255C7E" w:rsidRPr="00CA3AC4" w:rsidRDefault="00255C7E" w:rsidP="00255C7E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CA3AC4">
                        <w:rPr>
                          <w:sz w:val="22"/>
                          <w:szCs w:val="22"/>
                        </w:rPr>
                        <w:t>структурные преобразования</w:t>
                      </w:r>
                    </w:p>
                    <w:p w:rsidR="00255C7E" w:rsidRPr="00CA3AC4" w:rsidRDefault="00255C7E" w:rsidP="00255C7E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CA3AC4">
                        <w:rPr>
                          <w:sz w:val="22"/>
                          <w:szCs w:val="22"/>
                        </w:rPr>
                        <w:t>графическое представление системы</w:t>
                      </w:r>
                    </w:p>
                    <w:p w:rsidR="00255C7E" w:rsidRPr="00CA3AC4" w:rsidRDefault="00255C7E" w:rsidP="00255C7E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CA3AC4">
                        <w:rPr>
                          <w:sz w:val="22"/>
                          <w:szCs w:val="22"/>
                        </w:rPr>
                        <w:t xml:space="preserve">расчет </w:t>
                      </w:r>
                      <w:proofErr w:type="gramStart"/>
                      <w:r w:rsidRPr="00CA3AC4">
                        <w:rPr>
                          <w:sz w:val="22"/>
                          <w:szCs w:val="22"/>
                        </w:rPr>
                        <w:t>оценочных</w:t>
                      </w:r>
                      <w:proofErr w:type="gramEnd"/>
                      <w:r w:rsidRPr="00CA3AC4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A3AC4">
                        <w:rPr>
                          <w:sz w:val="22"/>
                          <w:szCs w:val="22"/>
                        </w:rPr>
                        <w:t>хар</w:t>
                      </w:r>
                      <w:proofErr w:type="spellEnd"/>
                      <w:r w:rsidRPr="00CA3AC4">
                        <w:rPr>
                          <w:sz w:val="22"/>
                          <w:szCs w:val="22"/>
                        </w:rPr>
                        <w:t>-к</w:t>
                      </w:r>
                    </w:p>
                    <w:p w:rsidR="00255C7E" w:rsidRPr="00CA3AC4" w:rsidRDefault="00255C7E" w:rsidP="00255C7E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CA3AC4">
                        <w:rPr>
                          <w:sz w:val="22"/>
                          <w:szCs w:val="22"/>
                        </w:rPr>
                        <w:t>статистический анализ системы на стандартность</w:t>
                      </w:r>
                    </w:p>
                    <w:p w:rsidR="00255C7E" w:rsidRPr="00CA3AC4" w:rsidRDefault="00255C7E" w:rsidP="00255C7E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CA3AC4">
                        <w:rPr>
                          <w:sz w:val="22"/>
                          <w:szCs w:val="22"/>
                        </w:rPr>
                        <w:t>имитационное моделирование</w:t>
                      </w:r>
                    </w:p>
                    <w:p w:rsidR="00255C7E" w:rsidRPr="00CA3AC4" w:rsidRDefault="00255C7E" w:rsidP="00255C7E">
                      <w:pPr>
                        <w:ind w:left="360"/>
                        <w:rPr>
                          <w:sz w:val="22"/>
                          <w:szCs w:val="22"/>
                        </w:rPr>
                      </w:pPr>
                      <w:r w:rsidRPr="00CA3AC4">
                        <w:rPr>
                          <w:sz w:val="22"/>
                          <w:szCs w:val="22"/>
                        </w:rPr>
                        <w:t>0. выход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55C7E" w:rsidRPr="008678E1" w:rsidRDefault="00255C7E" w:rsidP="00255C7E">
      <w:pPr>
        <w:pStyle w:val="4"/>
        <w:tabs>
          <w:tab w:val="num" w:pos="7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1965960</wp:posOffset>
                </wp:positionV>
                <wp:extent cx="457200" cy="342900"/>
                <wp:effectExtent l="5715" t="13970" r="13335" b="5080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55C7E" w:rsidRDefault="00255C7E" w:rsidP="00255C7E"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" o:spid="_x0000_s1027" style="position:absolute;left:0;text-align:left;margin-left:366pt;margin-top:154.8pt;width:3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">
                <v:textbox>
                  <w:txbxContent>
                    <w:p w:rsidR="00255C7E" w:rsidRDefault="00255C7E" w:rsidP="00255C7E">
                      <w:r>
                        <w:t>С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2080260</wp:posOffset>
                </wp:positionV>
                <wp:extent cx="800100" cy="0"/>
                <wp:effectExtent l="5715" t="61595" r="22860" b="5270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pt,163.8pt" to="366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1508760</wp:posOffset>
                </wp:positionV>
                <wp:extent cx="2197100" cy="1371600"/>
                <wp:effectExtent l="5715" t="13970" r="6985" b="5080"/>
                <wp:wrapSquare wrapText="bothSides"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5C7E" w:rsidRPr="00CA3AC4" w:rsidRDefault="00255C7E" w:rsidP="00255C7E">
                            <w:pPr>
                              <w:pStyle w:val="3"/>
                              <w:rPr>
                                <w:sz w:val="22"/>
                                <w:szCs w:val="22"/>
                              </w:rPr>
                            </w:pPr>
                            <w:r w:rsidRPr="00CA3AC4">
                              <w:rPr>
                                <w:b w:val="0"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>Имитационное моделирование</w:t>
                            </w:r>
                            <w:r w:rsidRPr="00CA3AC4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255C7E" w:rsidRPr="00CA3AC4" w:rsidRDefault="00255C7E" w:rsidP="00255C7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CA3AC4">
                              <w:rPr>
                                <w:sz w:val="22"/>
                                <w:szCs w:val="22"/>
                              </w:rPr>
                              <w:t xml:space="preserve">мат. Моделирование: пакет </w:t>
                            </w:r>
                            <w:r w:rsidRPr="00CA3AC4">
                              <w:rPr>
                                <w:sz w:val="22"/>
                                <w:szCs w:val="22"/>
                                <w:lang w:val="en-US"/>
                              </w:rPr>
                              <w:t>MILP</w:t>
                            </w:r>
                          </w:p>
                          <w:p w:rsidR="00255C7E" w:rsidRPr="00CA3AC4" w:rsidRDefault="00255C7E" w:rsidP="00255C7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CA3AC4">
                              <w:rPr>
                                <w:sz w:val="22"/>
                                <w:szCs w:val="22"/>
                              </w:rPr>
                              <w:t xml:space="preserve">мат. Моделирование: пакет </w:t>
                            </w:r>
                            <w:r w:rsidRPr="00CA3AC4">
                              <w:rPr>
                                <w:sz w:val="22"/>
                                <w:szCs w:val="22"/>
                                <w:lang w:val="en-US"/>
                              </w:rPr>
                              <w:t>MANAGER</w:t>
                            </w:r>
                          </w:p>
                          <w:p w:rsidR="00255C7E" w:rsidRPr="00CA3AC4" w:rsidRDefault="00255C7E" w:rsidP="00255C7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CA3AC4">
                              <w:rPr>
                                <w:sz w:val="22"/>
                                <w:szCs w:val="22"/>
                              </w:rPr>
                              <w:t>интерполирование</w:t>
                            </w:r>
                          </w:p>
                          <w:p w:rsidR="00255C7E" w:rsidRPr="00CA3AC4" w:rsidRDefault="00255C7E" w:rsidP="00255C7E">
                            <w:pPr>
                              <w:ind w:left="360"/>
                              <w:rPr>
                                <w:sz w:val="22"/>
                                <w:szCs w:val="22"/>
                              </w:rPr>
                            </w:pPr>
                            <w:r w:rsidRPr="00CA3AC4">
                              <w:rPr>
                                <w:sz w:val="22"/>
                                <w:szCs w:val="22"/>
                              </w:rPr>
                              <w:t xml:space="preserve">0. выход в </w:t>
                            </w:r>
                            <w:proofErr w:type="spellStart"/>
                            <w:r w:rsidRPr="00CA3AC4">
                              <w:rPr>
                                <w:sz w:val="22"/>
                                <w:szCs w:val="22"/>
                              </w:rPr>
                              <w:t>главн</w:t>
                            </w:r>
                            <w:proofErr w:type="spellEnd"/>
                            <w:r w:rsidRPr="00CA3AC4">
                              <w:rPr>
                                <w:sz w:val="22"/>
                                <w:szCs w:val="22"/>
                              </w:rPr>
                              <w:t>. меню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left:0;text-align:left;margin-left:132pt;margin-top:118.8pt;width:173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">
                <v:textbox>
                  <w:txbxContent>
                    <w:p w:rsidR="00255C7E" w:rsidRPr="00CA3AC4" w:rsidRDefault="00255C7E" w:rsidP="00255C7E">
                      <w:pPr>
                        <w:pStyle w:val="3"/>
                        <w:rPr>
                          <w:sz w:val="22"/>
                          <w:szCs w:val="22"/>
                        </w:rPr>
                      </w:pPr>
                      <w:r w:rsidRPr="00CA3AC4">
                        <w:rPr>
                          <w:b w:val="0"/>
                          <w:bCs/>
                          <w:i/>
                          <w:iCs/>
                          <w:sz w:val="22"/>
                          <w:szCs w:val="22"/>
                          <w:u w:val="single"/>
                        </w:rPr>
                        <w:t>Имитационное моделирование</w:t>
                      </w:r>
                      <w:r w:rsidRPr="00CA3AC4">
                        <w:rPr>
                          <w:sz w:val="22"/>
                          <w:szCs w:val="22"/>
                        </w:rPr>
                        <w:t>:</w:t>
                      </w:r>
                    </w:p>
                    <w:p w:rsidR="00255C7E" w:rsidRPr="00CA3AC4" w:rsidRDefault="00255C7E" w:rsidP="00255C7E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CA3AC4">
                        <w:rPr>
                          <w:sz w:val="22"/>
                          <w:szCs w:val="22"/>
                        </w:rPr>
                        <w:t xml:space="preserve">мат. Моделирование: пакет </w:t>
                      </w:r>
                      <w:r w:rsidRPr="00CA3AC4">
                        <w:rPr>
                          <w:sz w:val="22"/>
                          <w:szCs w:val="22"/>
                          <w:lang w:val="en-US"/>
                        </w:rPr>
                        <w:t>MILP</w:t>
                      </w:r>
                    </w:p>
                    <w:p w:rsidR="00255C7E" w:rsidRPr="00CA3AC4" w:rsidRDefault="00255C7E" w:rsidP="00255C7E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CA3AC4">
                        <w:rPr>
                          <w:sz w:val="22"/>
                          <w:szCs w:val="22"/>
                        </w:rPr>
                        <w:t xml:space="preserve">мат. Моделирование: пакет </w:t>
                      </w:r>
                      <w:r w:rsidRPr="00CA3AC4">
                        <w:rPr>
                          <w:sz w:val="22"/>
                          <w:szCs w:val="22"/>
                          <w:lang w:val="en-US"/>
                        </w:rPr>
                        <w:t>MANAGER</w:t>
                      </w:r>
                    </w:p>
                    <w:p w:rsidR="00255C7E" w:rsidRPr="00CA3AC4" w:rsidRDefault="00255C7E" w:rsidP="00255C7E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CA3AC4">
                        <w:rPr>
                          <w:sz w:val="22"/>
                          <w:szCs w:val="22"/>
                        </w:rPr>
                        <w:t>интерполирование</w:t>
                      </w:r>
                    </w:p>
                    <w:p w:rsidR="00255C7E" w:rsidRPr="00CA3AC4" w:rsidRDefault="00255C7E" w:rsidP="00255C7E">
                      <w:pPr>
                        <w:ind w:left="360"/>
                        <w:rPr>
                          <w:sz w:val="22"/>
                          <w:szCs w:val="22"/>
                        </w:rPr>
                      </w:pPr>
                      <w:r w:rsidRPr="00CA3AC4">
                        <w:rPr>
                          <w:sz w:val="22"/>
                          <w:szCs w:val="22"/>
                        </w:rPr>
                        <w:t xml:space="preserve">0. выход в </w:t>
                      </w:r>
                      <w:proofErr w:type="spellStart"/>
                      <w:r w:rsidRPr="00CA3AC4">
                        <w:rPr>
                          <w:sz w:val="22"/>
                          <w:szCs w:val="22"/>
                        </w:rPr>
                        <w:t>главн</w:t>
                      </w:r>
                      <w:proofErr w:type="spellEnd"/>
                      <w:r w:rsidRPr="00CA3AC4">
                        <w:rPr>
                          <w:sz w:val="22"/>
                          <w:szCs w:val="22"/>
                        </w:rPr>
                        <w:t>. меню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2080260</wp:posOffset>
                </wp:positionV>
                <wp:extent cx="1828800" cy="0"/>
                <wp:effectExtent l="5715" t="61595" r="22860" b="5270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163.8pt" to="132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">
                <v:stroke endarrow="block"/>
              </v:line>
            </w:pict>
          </mc:Fallback>
        </mc:AlternateContent>
      </w:r>
    </w:p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>
      <w:pPr>
        <w:tabs>
          <w:tab w:val="left" w:pos="13020"/>
        </w:tabs>
        <w:rPr>
          <w:lang w:val="en-US"/>
        </w:rPr>
      </w:pPr>
      <w:r w:rsidRPr="008678E1">
        <w:br w:type="page"/>
      </w:r>
      <w:r w:rsidRPr="008678E1">
        <w:rPr>
          <w:lang w:val="en-US"/>
        </w:rPr>
        <w:object w:dxaOrig="12825" w:dyaOrig="5910">
          <v:shape id="_x0000_i1030" type="#_x0000_t75" style="width:641.25pt;height:295.5pt" o:ole="">
            <v:imagedata r:id="rId17" o:title=""/>
          </v:shape>
          <o:OLEObject Type="Embed" ProgID="Word.Picture.8" ShapeID="_x0000_i1030" DrawAspect="Content" ObjectID="_1367845869" r:id="rId18"/>
        </w:object>
      </w:r>
    </w:p>
    <w:p w:rsidR="00255C7E" w:rsidRPr="008678E1" w:rsidRDefault="00255C7E" w:rsidP="00255C7E">
      <w:pPr>
        <w:tabs>
          <w:tab w:val="left" w:pos="13020"/>
        </w:tabs>
        <w:sectPr w:rsidR="00255C7E" w:rsidRPr="008678E1" w:rsidSect="008678E1">
          <w:headerReference w:type="first" r:id="rId19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-3067050</wp:posOffset>
                </wp:positionV>
                <wp:extent cx="571500" cy="342900"/>
                <wp:effectExtent l="5715" t="13335" r="13335" b="571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55C7E" w:rsidRDefault="00255C7E" w:rsidP="00255C7E"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29" style="position:absolute;margin-left:-9pt;margin-top:-241.5pt;width:4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">
                <v:textbox>
                  <w:txbxContent>
                    <w:p w:rsidR="00255C7E" w:rsidRDefault="00255C7E" w:rsidP="00255C7E">
                      <w:r>
                        <w:t>С</w:t>
                      </w:r>
                    </w:p>
                  </w:txbxContent>
                </v:textbox>
              </v:oval>
            </w:pict>
          </mc:Fallback>
        </mc:AlternateContent>
      </w:r>
    </w:p>
    <w:p w:rsidR="00255C7E" w:rsidRPr="008678E1" w:rsidRDefault="00255C7E" w:rsidP="00255C7E">
      <w:pPr>
        <w:tabs>
          <w:tab w:val="left" w:pos="13020"/>
        </w:tabs>
      </w:pPr>
    </w:p>
    <w:p w:rsidR="00255C7E" w:rsidRPr="008678E1" w:rsidRDefault="00255C7E" w:rsidP="00255C7E">
      <w:pPr>
        <w:pStyle w:val="2"/>
      </w:pPr>
      <w:bookmarkStart w:id="15" w:name="_Toc251514515"/>
      <w:r w:rsidRPr="00255C7E">
        <w:t>3</w:t>
      </w:r>
      <w:r w:rsidRPr="008678E1">
        <w:t>.3.1. Сценарий диалога подпрограмме: Дерево решений(</w:t>
      </w:r>
      <w:r w:rsidRPr="008678E1">
        <w:rPr>
          <w:lang w:val="en-US"/>
        </w:rPr>
        <w:t>J</w:t>
      </w:r>
      <w:r w:rsidRPr="008678E1">
        <w:t>)</w:t>
      </w:r>
      <w:bookmarkEnd w:id="15"/>
      <w:r w:rsidRPr="008678E1">
        <w:t xml:space="preserve"> </w:t>
      </w:r>
    </w:p>
    <w:p w:rsidR="00255C7E" w:rsidRPr="008678E1" w:rsidRDefault="00255C7E" w:rsidP="00255C7E">
      <w:pPr>
        <w:pStyle w:val="4"/>
        <w:tabs>
          <w:tab w:val="num" w:pos="720"/>
        </w:tabs>
        <w:rPr>
          <w:sz w:val="24"/>
          <w:szCs w:val="24"/>
        </w:rPr>
      </w:pPr>
      <w:r w:rsidRPr="008678E1">
        <w:rPr>
          <w:sz w:val="24"/>
          <w:szCs w:val="24"/>
        </w:rPr>
        <w:object w:dxaOrig="9464" w:dyaOrig="6359">
          <v:shape id="_x0000_i1026" type="#_x0000_t75" style="width:467.25pt;height:314.25pt" o:ole="">
            <v:imagedata r:id="rId20" o:title=""/>
          </v:shape>
          <o:OLEObject Type="Embed" ProgID="PBrush" ShapeID="_x0000_i1026" DrawAspect="Content" ObjectID="_1367845870" r:id="rId21"/>
        </w:object>
      </w:r>
    </w:p>
    <w:p w:rsidR="00255C7E" w:rsidRPr="008678E1" w:rsidRDefault="00255C7E" w:rsidP="00255C7E">
      <w:r w:rsidRPr="008678E1">
        <w:t xml:space="preserve">Такой же сценарий диалога имеют все подпрограммы </w:t>
      </w:r>
      <w:r w:rsidRPr="008678E1">
        <w:rPr>
          <w:lang w:val="en-US"/>
        </w:rPr>
        <w:t>Manager</w:t>
      </w:r>
      <w:r w:rsidRPr="008678E1">
        <w:t>.</w:t>
      </w:r>
    </w:p>
    <w:p w:rsidR="00255C7E" w:rsidRPr="008678E1" w:rsidRDefault="00255C7E" w:rsidP="00255C7E">
      <w:pPr>
        <w:pStyle w:val="2"/>
      </w:pPr>
      <w:bookmarkStart w:id="16" w:name="_Toc251514516"/>
      <w:r>
        <w:rPr>
          <w:lang w:val="en-US"/>
        </w:rPr>
        <w:t xml:space="preserve">3.3.2. </w:t>
      </w:r>
      <w:proofErr w:type="gramStart"/>
      <w:r w:rsidRPr="008678E1">
        <w:t>Сценарий  диалога</w:t>
      </w:r>
      <w:proofErr w:type="gramEnd"/>
      <w:r w:rsidRPr="008678E1">
        <w:t xml:space="preserve">  подпрограмм </w:t>
      </w:r>
      <w:r w:rsidRPr="008678E1">
        <w:rPr>
          <w:lang w:val="en-US"/>
        </w:rPr>
        <w:t>a</w:t>
      </w:r>
      <w:r w:rsidRPr="008678E1">
        <w:t>.</w:t>
      </w:r>
      <w:bookmarkEnd w:id="16"/>
    </w:p>
    <w:p w:rsidR="00255C7E" w:rsidRPr="008678E1" w:rsidRDefault="00255C7E" w:rsidP="00255C7E">
      <w:pPr>
        <w:pStyle w:val="3"/>
        <w:rPr>
          <w:i/>
          <w:iCs/>
          <w:szCs w:val="24"/>
        </w:rPr>
      </w:pPr>
    </w:p>
    <w:p w:rsidR="00255C7E" w:rsidRPr="008678E1" w:rsidRDefault="00255C7E" w:rsidP="00255C7E">
      <w:pPr>
        <w:pStyle w:val="3"/>
        <w:rPr>
          <w:i/>
          <w:iCs/>
          <w:szCs w:val="24"/>
        </w:rPr>
      </w:pPr>
    </w:p>
    <w:p w:rsidR="00255C7E" w:rsidRPr="008678E1" w:rsidRDefault="00255C7E" w:rsidP="00255C7E">
      <w:pPr>
        <w:pStyle w:val="4"/>
        <w:tabs>
          <w:tab w:val="num" w:pos="720"/>
        </w:tabs>
      </w:pPr>
      <w:r w:rsidRPr="008678E1">
        <w:rPr>
          <w:sz w:val="24"/>
          <w:szCs w:val="24"/>
        </w:rPr>
        <w:object w:dxaOrig="8505" w:dyaOrig="4620">
          <v:shape id="_x0000_i1031" type="#_x0000_t75" style="width:425.25pt;height:231pt" o:ole="">
            <v:imagedata r:id="rId22" o:title=""/>
          </v:shape>
          <o:OLEObject Type="Embed" ProgID="Word.Picture.8" ShapeID="_x0000_i1031" DrawAspect="Content" ObjectID="_1367845871" r:id="rId23"/>
        </w:object>
      </w:r>
    </w:p>
    <w:p w:rsidR="00255C7E" w:rsidRPr="008678E1" w:rsidRDefault="00255C7E" w:rsidP="00255C7E">
      <w:pPr>
        <w:pStyle w:val="4"/>
        <w:tabs>
          <w:tab w:val="num" w:pos="720"/>
        </w:tabs>
      </w:pPr>
    </w:p>
    <w:p w:rsidR="00255C7E" w:rsidRPr="008678E1" w:rsidRDefault="00255C7E" w:rsidP="00255C7E">
      <w:pPr>
        <w:pStyle w:val="2"/>
      </w:pPr>
      <w:r w:rsidRPr="008678E1">
        <w:br w:type="page"/>
      </w:r>
      <w:bookmarkStart w:id="17" w:name="_Toc251514517"/>
      <w:r w:rsidRPr="00255C7E">
        <w:lastRenderedPageBreak/>
        <w:t>4</w:t>
      </w:r>
      <w:r w:rsidRPr="008678E1">
        <w:t>. Схема работы СДКМС</w:t>
      </w:r>
      <w:bookmarkEnd w:id="17"/>
    </w:p>
    <w:p w:rsidR="00255C7E" w:rsidRPr="008678E1" w:rsidRDefault="00255C7E" w:rsidP="00255C7E">
      <w:r w:rsidRPr="008678E1">
        <w:t xml:space="preserve">Рассмотрим только пакет </w:t>
      </w:r>
      <w:r w:rsidRPr="008678E1">
        <w:rPr>
          <w:lang w:val="en-US"/>
        </w:rPr>
        <w:t>Manager</w:t>
      </w:r>
      <w:r w:rsidRPr="008678E1">
        <w:t>.</w:t>
      </w:r>
    </w:p>
    <w:p w:rsidR="00255C7E" w:rsidRPr="008678E1" w:rsidRDefault="00255C7E" w:rsidP="00255C7E">
      <w:r w:rsidRPr="008678E1">
        <w:object w:dxaOrig="7859" w:dyaOrig="4679">
          <v:shape id="_x0000_i1025" type="#_x0000_t75" style="width:393pt;height:234pt" o:ole="">
            <v:imagedata r:id="rId24" o:title=""/>
          </v:shape>
          <o:OLEObject Type="Embed" ProgID="PBrush" ShapeID="_x0000_i1025" DrawAspect="Content" ObjectID="_1367845872" r:id="rId25"/>
        </w:object>
      </w:r>
      <w:r>
        <w:rPr>
          <w:noProof/>
        </w:rPr>
        <w:drawing>
          <wp:inline distT="0" distB="0" distL="0" distR="0">
            <wp:extent cx="5600700" cy="2247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255C7E" w:rsidRPr="008678E1" w:rsidRDefault="00255C7E" w:rsidP="00255C7E"/>
    <w:p w:rsidR="008210E2" w:rsidRDefault="008210E2">
      <w:bookmarkStart w:id="18" w:name="_GoBack"/>
      <w:bookmarkEnd w:id="18"/>
    </w:p>
    <w:sectPr w:rsidR="00821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C4" w:rsidRDefault="00255C7E" w:rsidP="002C3D6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3AC4" w:rsidRDefault="00255C7E" w:rsidP="00CA3AC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C4" w:rsidRDefault="00255C7E" w:rsidP="00CA3AC4">
    <w:pPr>
      <w:pStyle w:val="a3"/>
      <w:ind w:right="36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6975" cy="190500"/>
              <wp:effectExtent l="10160" t="9525" r="5715" b="0"/>
              <wp:wrapNone/>
              <wp:docPr id="9" name="Группа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-8" y="14978"/>
                        <a:chExt cx="12255" cy="300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782" y="14990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8E1" w:rsidRDefault="00255C7E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Pr="00255C7E">
                              <w:rPr>
                                <w:noProof/>
                                <w:color w:val="839473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1" name="Group 3"/>
                      <wpg:cNvGrpSpPr>
                        <a:grpSpLocks/>
                      </wpg:cNvGrpSpPr>
                      <wpg:grpSpPr bwMode="auto">
                        <a:xfrm>
                          <a:off x="-8" y="14978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12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9" o:spid="_x0000_s1030" style="position:absolute;margin-left:.4pt;margin-top:806.25pt;width:594.25pt;height:15pt;z-index:251659264;mso-width-percent:1000;mso-position-horizontal-relative:page;mso-position-vertical-relative:page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<v:textbox inset="0,0,0,0">
                  <w:txbxContent>
                    <w:p w:rsidR="008678E1" w:rsidRDefault="00255C7E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255C7E">
                        <w:rPr>
                          <w:noProof/>
                          <w:color w:val="839473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" o:spid="_x0000_s1032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33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rsyMEAAADbAAAADwAAAGRycy9kb3ducmV2LnhtbERPTYvCMBC9L/gfwgh7kTVVcJFqFFlY&#10;uhcPaoU9js3YFJtJaaJWf70RBG/zeJ8zX3a2FhdqfeVYwWiYgCAunK64VJDvfr+mIHxA1lg7JgU3&#10;8rBc9D7mmGp35Q1dtqEUMYR9igpMCE0qpS8MWfRD1xBH7uhaiyHCtpS6xWsMt7UcJ8m3tFhxbDDY&#10;0I+h4rQ9WwUDn8h9Mfk32SBbH+56z/nKZkp99rvVDESgLrzFL/efjvPH8PwlHi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quzIwQAAANsAAAAPAAAAAAAAAAAAAAAA&#10;AKECAABkcnMvZG93bnJldi54bWxQSwUGAAAAAAQABAD5AAAAjwMAAAAA&#10;" strokecolor="#a5a5a5"/>
                <v:shape id="AutoShape 5" o:spid="_x0000_s1034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rYLMIAAADbAAAADwAAAGRycy9kb3ducmV2LnhtbERPS4vCMBC+C/sfwizsRTRVQaQ2Fdni&#10;siCCr4u3oZltq82kNFG7/94Igrf5+J6TLDpTixu1rrKsYDSMQBDnVldcKDgeVoMZCOeRNdaWScE/&#10;OVikH70EY23vvKPb3hcihLCLUUHpfRNL6fKSDLqhbYgD92dbgz7AtpC6xXsIN7UcR9FUGqw4NJTY&#10;0HdJ+WV/NQo2u5/j5SSv2birlv0zrrPTeZsp9fXZLecgPHX+LX65f3WYP4HnL+EAm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DrYLMIAAADbAAAADwAAAAAAAAAAAAAA&#10;AAChAgAAZHJzL2Rvd25yZXYueG1sUEsFBgAAAAAEAAQA+QAAAJADAAAAAA==&#10;" adj="20904" strokecolor="#a5a5a5"/>
              </v:group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8E1" w:rsidRPr="008678E1" w:rsidRDefault="00255C7E" w:rsidP="008678E1">
    <w:pPr>
      <w:pStyle w:val="1"/>
      <w:jc w:val="center"/>
      <w:rPr>
        <w:rFonts w:ascii="Times New Roman" w:hAnsi="Times New Roman"/>
        <w:b w:val="0"/>
        <w:sz w:val="24"/>
        <w:szCs w:val="24"/>
        <w:lang w:val="en-US"/>
      </w:rPr>
    </w:pPr>
    <w:bookmarkStart w:id="13" w:name="_Toc210636200"/>
    <w:r w:rsidRPr="008678E1">
      <w:rPr>
        <w:rFonts w:ascii="Times New Roman" w:hAnsi="Times New Roman"/>
        <w:b w:val="0"/>
        <w:sz w:val="24"/>
        <w:szCs w:val="24"/>
      </w:rPr>
      <w:t>Москва 20</w:t>
    </w:r>
    <w:bookmarkEnd w:id="13"/>
    <w:r w:rsidRPr="008678E1">
      <w:rPr>
        <w:rFonts w:ascii="Times New Roman" w:hAnsi="Times New Roman"/>
        <w:b w:val="0"/>
        <w:sz w:val="24"/>
        <w:szCs w:val="24"/>
      </w:rPr>
      <w:t>10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234" w:rsidRPr="00581F57" w:rsidRDefault="00255C7E" w:rsidP="005C2234">
    <w:pPr>
      <w:jc w:val="center"/>
    </w:pPr>
    <w:r w:rsidRPr="00581F57">
      <w:t>Федеральное агентство по образованию РФ</w:t>
    </w:r>
  </w:p>
  <w:p w:rsidR="005C2234" w:rsidRPr="00581F57" w:rsidRDefault="00255C7E" w:rsidP="005C2234">
    <w:pPr>
      <w:jc w:val="center"/>
    </w:pPr>
    <w:r w:rsidRPr="00581F57">
      <w:t>Московский государственный университет экономики,</w:t>
    </w:r>
  </w:p>
  <w:p w:rsidR="008678E1" w:rsidRPr="005C2234" w:rsidRDefault="00255C7E" w:rsidP="005C2234">
    <w:pPr>
      <w:jc w:val="center"/>
    </w:pPr>
    <w:r w:rsidRPr="00581F57">
      <w:t>статистики и информатики (МЭСИ)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8E1" w:rsidRPr="008678E1" w:rsidRDefault="00255C7E" w:rsidP="008678E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DC1"/>
    <w:multiLevelType w:val="hybridMultilevel"/>
    <w:tmpl w:val="A08CC0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767483"/>
    <w:multiLevelType w:val="hybridMultilevel"/>
    <w:tmpl w:val="47DC36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C7E"/>
    <w:rsid w:val="00255C7E"/>
    <w:rsid w:val="0082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5C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5C7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255C7E"/>
    <w:pPr>
      <w:keepNext/>
      <w:spacing w:before="240" w:after="60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C7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55C7E"/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55C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rsid w:val="00255C7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55C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55C7E"/>
  </w:style>
  <w:style w:type="paragraph" w:styleId="3">
    <w:name w:val="Body Text 3"/>
    <w:basedOn w:val="a"/>
    <w:link w:val="30"/>
    <w:rsid w:val="00255C7E"/>
    <w:pPr>
      <w:jc w:val="center"/>
    </w:pPr>
    <w:rPr>
      <w:b/>
      <w:szCs w:val="20"/>
    </w:rPr>
  </w:style>
  <w:style w:type="character" w:customStyle="1" w:styleId="30">
    <w:name w:val="Основной текст 3 Знак"/>
    <w:basedOn w:val="a0"/>
    <w:link w:val="3"/>
    <w:rsid w:val="00255C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55C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55C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55C7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55C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rsid w:val="00255C7E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255C7E"/>
    <w:pPr>
      <w:ind w:left="240"/>
    </w:pPr>
  </w:style>
  <w:style w:type="paragraph" w:styleId="ab">
    <w:name w:val="Balloon Text"/>
    <w:basedOn w:val="a"/>
    <w:link w:val="ac"/>
    <w:uiPriority w:val="99"/>
    <w:semiHidden/>
    <w:unhideWhenUsed/>
    <w:rsid w:val="00255C7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5C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5C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5C7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255C7E"/>
    <w:pPr>
      <w:keepNext/>
      <w:spacing w:before="240" w:after="60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C7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55C7E"/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55C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rsid w:val="00255C7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55C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55C7E"/>
  </w:style>
  <w:style w:type="paragraph" w:styleId="3">
    <w:name w:val="Body Text 3"/>
    <w:basedOn w:val="a"/>
    <w:link w:val="30"/>
    <w:rsid w:val="00255C7E"/>
    <w:pPr>
      <w:jc w:val="center"/>
    </w:pPr>
    <w:rPr>
      <w:b/>
      <w:szCs w:val="20"/>
    </w:rPr>
  </w:style>
  <w:style w:type="character" w:customStyle="1" w:styleId="30">
    <w:name w:val="Основной текст 3 Знак"/>
    <w:basedOn w:val="a0"/>
    <w:link w:val="3"/>
    <w:rsid w:val="00255C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55C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55C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55C7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55C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rsid w:val="00255C7E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255C7E"/>
    <w:pPr>
      <w:ind w:left="240"/>
    </w:pPr>
  </w:style>
  <w:style w:type="paragraph" w:styleId="ab">
    <w:name w:val="Balloon Text"/>
    <w:basedOn w:val="a"/>
    <w:link w:val="ac"/>
    <w:uiPriority w:val="99"/>
    <w:semiHidden/>
    <w:unhideWhenUsed/>
    <w:rsid w:val="00255C7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5C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oleObject" Target="embeddings/oleObject4.bin"/><Relationship Id="rId26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5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oleObject" Target="embeddings/oleObject6.bin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footer" Target="footer2.xml"/><Relationship Id="rId22" Type="http://schemas.openxmlformats.org/officeDocument/2006/relationships/image" Target="media/image7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Stud</cp:lastModifiedBy>
  <cp:revision>1</cp:revision>
  <dcterms:created xsi:type="dcterms:W3CDTF">2011-05-25T12:24:00Z</dcterms:created>
  <dcterms:modified xsi:type="dcterms:W3CDTF">2011-05-25T12:25:00Z</dcterms:modified>
</cp:coreProperties>
</file>